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6F" w:rsidRDefault="002B0046" w:rsidP="002B0046">
      <w:pPr>
        <w:pStyle w:val="Heading1"/>
      </w:pPr>
      <w:proofErr w:type="spellStart"/>
      <w:r>
        <w:t>iSTEM</w:t>
      </w:r>
      <w:proofErr w:type="spellEnd"/>
      <w:r>
        <w:t xml:space="preserve"> GPS Activity 3: Constellations!</w:t>
      </w:r>
    </w:p>
    <w:p w:rsidR="002B0046" w:rsidRDefault="002B0046" w:rsidP="002B0046">
      <w:pPr>
        <w:spacing w:after="0"/>
      </w:pPr>
    </w:p>
    <w:p w:rsidR="002B0046" w:rsidRDefault="002B0046" w:rsidP="002B0046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.3pt;margin-top:71.25pt;width:275.05pt;height:28.55pt;z-index:251659264" stroked="f">
            <v:textbox>
              <w:txbxContent>
                <w:p w:rsidR="002B0046" w:rsidRPr="002B0046" w:rsidRDefault="002B0046">
                  <w:pPr>
                    <w:rPr>
                      <w:sz w:val="32"/>
                      <w:szCs w:val="32"/>
                      <w:u w:val="thick"/>
                    </w:rPr>
                  </w:pPr>
                  <w:r w:rsidRPr="002B0046">
                    <w:rPr>
                      <w:sz w:val="32"/>
                      <w:szCs w:val="32"/>
                      <w:u w:val="thick"/>
                    </w:rPr>
                    <w:t>Your Drawing Area!</w:t>
                  </w:r>
                </w:p>
              </w:txbxContent>
            </v:textbox>
          </v:shape>
        </w:pict>
      </w:r>
      <w:r w:rsidRPr="002B0046">
        <w:rPr>
          <w:b/>
          <w:noProof/>
          <w:sz w:val="24"/>
          <w:szCs w:val="24"/>
        </w:rPr>
        <w:pict>
          <v:rect id="_x0000_s1026" style="position:absolute;margin-left:1.95pt;margin-top:63.85pt;width:466.35pt;height:299.05pt;z-index:251658240" filled="f" strokeweight="6pt">
            <w10:wrap type="square"/>
          </v:rect>
        </w:pict>
      </w:r>
      <w:r>
        <w:rPr>
          <w:b/>
          <w:sz w:val="24"/>
          <w:szCs w:val="24"/>
        </w:rPr>
        <w:t xml:space="preserve">Group A </w:t>
      </w:r>
      <w:r w:rsidRPr="002B0046">
        <w:rPr>
          <w:b/>
          <w:sz w:val="24"/>
          <w:szCs w:val="24"/>
        </w:rPr>
        <w:t>Instructions</w:t>
      </w:r>
      <w:r>
        <w:t>: Use the GPS to find each constellation point. Place a dot in your drawing area when you find each point! See if you can guess what the constellation is based on the clues and your drawing!</w:t>
      </w:r>
    </w:p>
    <w:p w:rsidR="002B0046" w:rsidRDefault="002B0046" w:rsidP="002B0046">
      <w:pPr>
        <w:spacing w:after="0"/>
      </w:pPr>
      <w:r>
        <w:rPr>
          <w:noProof/>
        </w:rPr>
        <w:pict>
          <v:shape id="_x0000_s1029" type="#_x0000_t202" style="position:absolute;margin-left:123.3pt;margin-top:276.85pt;width:341.85pt;height:29.2pt;z-index:251660288" stroked="f">
            <v:textbox>
              <w:txbxContent>
                <w:p w:rsidR="002B0046" w:rsidRPr="002B0046" w:rsidRDefault="002B0046">
                  <w:pPr>
                    <w:rPr>
                      <w:b/>
                      <w:sz w:val="32"/>
                      <w:szCs w:val="32"/>
                    </w:rPr>
                  </w:pPr>
                  <w:r w:rsidRPr="002B0046">
                    <w:rPr>
                      <w:b/>
                      <w:sz w:val="32"/>
                      <w:szCs w:val="32"/>
                    </w:rPr>
                    <w:t>This Constellation is:</w:t>
                  </w:r>
                </w:p>
              </w:txbxContent>
            </v:textbox>
          </v:shape>
        </w:pict>
      </w:r>
    </w:p>
    <w:p w:rsidR="002B0046" w:rsidRDefault="002B0046" w:rsidP="002B0046">
      <w:pPr>
        <w:spacing w:after="0"/>
      </w:pPr>
      <w:r w:rsidRPr="002B0046">
        <w:rPr>
          <w:b/>
        </w:rPr>
        <w:t>Clues</w:t>
      </w:r>
      <w:r>
        <w:rPr>
          <w:b/>
        </w:rPr>
        <w:t xml:space="preserve"> for Group A</w:t>
      </w:r>
      <w:r>
        <w:t>:</w:t>
      </w:r>
    </w:p>
    <w:p w:rsidR="002B0046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eastAsia="Times New Roman" w:cstheme="minorHAnsi"/>
        </w:rPr>
        <w:t xml:space="preserve">Roman myth calls constellation </w:t>
      </w:r>
      <w:proofErr w:type="spellStart"/>
      <w:r w:rsidRPr="00163070">
        <w:rPr>
          <w:rFonts w:eastAsia="Times New Roman" w:cstheme="minorHAnsi"/>
        </w:rPr>
        <w:t>Ladon</w:t>
      </w:r>
      <w:proofErr w:type="spellEnd"/>
      <w:r w:rsidRPr="00163070">
        <w:rPr>
          <w:rFonts w:eastAsia="Times New Roman" w:cstheme="minorHAnsi"/>
        </w:rPr>
        <w:t xml:space="preserve">. He was in charge of guarding the golden apples. Hercules shot and killed </w:t>
      </w:r>
      <w:proofErr w:type="spellStart"/>
      <w:r w:rsidRPr="00163070">
        <w:rPr>
          <w:rFonts w:eastAsia="Times New Roman" w:cstheme="minorHAnsi"/>
        </w:rPr>
        <w:t>Ladon</w:t>
      </w:r>
      <w:proofErr w:type="spellEnd"/>
      <w:r w:rsidRPr="00163070">
        <w:rPr>
          <w:rFonts w:eastAsia="Times New Roman" w:cstheme="minorHAnsi"/>
        </w:rPr>
        <w:t xml:space="preserve"> with an arrow, making way for Atlas to enter and pluck the golden apples. The goddess Hera was very saddened by the death of </w:t>
      </w:r>
      <w:proofErr w:type="spellStart"/>
      <w:r w:rsidRPr="00163070">
        <w:rPr>
          <w:rFonts w:eastAsia="Times New Roman" w:cstheme="minorHAnsi"/>
        </w:rPr>
        <w:t>Ladon</w:t>
      </w:r>
      <w:proofErr w:type="spellEnd"/>
      <w:r w:rsidRPr="00163070">
        <w:rPr>
          <w:rFonts w:eastAsia="Times New Roman" w:cstheme="minorHAnsi"/>
        </w:rPr>
        <w:t xml:space="preserve"> and placed him in sky for eternity.  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cstheme="minorHAnsi"/>
        </w:rPr>
        <w:t>Draco has also been identified in early Christianity as the serpent that tempted Eve in the Garden of Eden.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eastAsia="Times New Roman" w:cstheme="minorHAnsi"/>
        </w:rPr>
        <w:t xml:space="preserve">A Babylonian creation story tells of </w:t>
      </w:r>
      <w:proofErr w:type="spellStart"/>
      <w:r w:rsidRPr="00163070">
        <w:rPr>
          <w:rFonts w:eastAsia="Times New Roman" w:cstheme="minorHAnsi"/>
        </w:rPr>
        <w:t>Tiamat</w:t>
      </w:r>
      <w:proofErr w:type="spellEnd"/>
      <w:r w:rsidRPr="00163070">
        <w:rPr>
          <w:rFonts w:eastAsia="Times New Roman" w:cstheme="minorHAnsi"/>
        </w:rPr>
        <w:t xml:space="preserve">, who turned herself into a dragon but was later defeated and split into two parts. One part became the heavens and the other, the Earth. 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eastAsia="Times New Roman" w:cstheme="minorHAnsi"/>
        </w:rPr>
        <w:t xml:space="preserve">A Chinese tale sees the stars as the dragon who eats the Sun or in an eclipse. During a real eclipse, ancient Chinese would make as much noise as possible, banging on pots and pans to try and scare away the dragon which was eating the Sun or Moon. 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eastAsia="Times New Roman" w:cstheme="minorHAnsi"/>
        </w:rPr>
        <w:t xml:space="preserve">A Norse creation myth tells of a dragon who gnaws at the roots of </w:t>
      </w:r>
      <w:proofErr w:type="spellStart"/>
      <w:r w:rsidRPr="00163070">
        <w:rPr>
          <w:rFonts w:eastAsia="Times New Roman" w:cstheme="minorHAnsi"/>
        </w:rPr>
        <w:t>Ygdrasil</w:t>
      </w:r>
      <w:proofErr w:type="spellEnd"/>
      <w:r w:rsidRPr="00163070">
        <w:rPr>
          <w:rFonts w:eastAsia="Times New Roman" w:cstheme="minorHAnsi"/>
        </w:rPr>
        <w:t xml:space="preserve">, the tree that covers the world. 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eastAsia="Times New Roman" w:cstheme="minorHAnsi"/>
        </w:rPr>
        <w:lastRenderedPageBreak/>
        <w:t xml:space="preserve">The prehistoric </w:t>
      </w:r>
      <w:proofErr w:type="spellStart"/>
      <w:r w:rsidRPr="00163070">
        <w:rPr>
          <w:rFonts w:eastAsia="Times New Roman" w:cstheme="minorHAnsi"/>
        </w:rPr>
        <w:t>Adena</w:t>
      </w:r>
      <w:proofErr w:type="spellEnd"/>
      <w:r w:rsidRPr="00163070">
        <w:rPr>
          <w:rFonts w:eastAsia="Times New Roman" w:cstheme="minorHAnsi"/>
        </w:rPr>
        <w:t xml:space="preserve"> people who lived in the Ohio area of the United States created Serpent Mound which is believed to mirror this constellation. This huge mound is nearly a quarter mile long. 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eastAsia="Times New Roman" w:cstheme="minorHAnsi"/>
        </w:rPr>
        <w:t xml:space="preserve">The Persians have regarded this constellation as a man-eating serpent called </w:t>
      </w:r>
      <w:proofErr w:type="spellStart"/>
      <w:r w:rsidRPr="00163070">
        <w:rPr>
          <w:rFonts w:eastAsia="Times New Roman" w:cstheme="minorHAnsi"/>
        </w:rPr>
        <w:t>Azhdeha</w:t>
      </w:r>
      <w:proofErr w:type="spellEnd"/>
      <w:r w:rsidRPr="00163070">
        <w:rPr>
          <w:rFonts w:eastAsia="Times New Roman" w:cstheme="minorHAnsi"/>
        </w:rPr>
        <w:t xml:space="preserve">. 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eastAsia="Times New Roman" w:cstheme="minorHAnsi"/>
        </w:rPr>
        <w:t>This constellation is imagined as an alligator known as Shi-</w:t>
      </w:r>
      <w:proofErr w:type="spellStart"/>
      <w:r w:rsidRPr="00163070">
        <w:rPr>
          <w:rFonts w:eastAsia="Times New Roman" w:cstheme="minorHAnsi"/>
        </w:rPr>
        <w:t>shu</w:t>
      </w:r>
      <w:proofErr w:type="spellEnd"/>
      <w:r w:rsidRPr="00163070">
        <w:rPr>
          <w:rFonts w:eastAsia="Times New Roman" w:cstheme="minorHAnsi"/>
        </w:rPr>
        <w:t>-</w:t>
      </w:r>
      <w:proofErr w:type="spellStart"/>
      <w:r w:rsidRPr="00163070">
        <w:rPr>
          <w:rFonts w:eastAsia="Times New Roman" w:cstheme="minorHAnsi"/>
        </w:rPr>
        <w:t>mara</w:t>
      </w:r>
      <w:proofErr w:type="spellEnd"/>
      <w:r w:rsidRPr="00163070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(Hindu)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cstheme="minorHAnsi"/>
        </w:rPr>
        <w:t>This constellation is circumpolar, meaning that it never sets below the horizon and is always visible in the Northern Hemisphere, but cannot be seen in the Southern Hemisphere.</w:t>
      </w:r>
    </w:p>
    <w:p w:rsidR="002B0046" w:rsidRPr="00163070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cstheme="minorHAnsi"/>
        </w:rPr>
        <w:t>The stars of this constellation are not very bright, but five of them have known planets.</w:t>
      </w:r>
    </w:p>
    <w:p w:rsidR="002B0046" w:rsidRPr="002B0046" w:rsidRDefault="002B0046" w:rsidP="002B0046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</w:rPr>
      </w:pPr>
      <w:r w:rsidRPr="00163070">
        <w:rPr>
          <w:rFonts w:cstheme="minorHAnsi"/>
        </w:rPr>
        <w:t xml:space="preserve">From early to mid-October, shooting stars known as the </w:t>
      </w:r>
      <w:proofErr w:type="spellStart"/>
      <w:r w:rsidR="00856A5A" w:rsidRPr="00856A5A">
        <w:t>Draconids</w:t>
      </w:r>
      <w:proofErr w:type="spellEnd"/>
      <w:r w:rsidR="00856A5A" w:rsidRPr="00856A5A">
        <w:t xml:space="preserve"> </w:t>
      </w:r>
      <w:r w:rsidRPr="00163070">
        <w:rPr>
          <w:rFonts w:cstheme="minorHAnsi"/>
        </w:rPr>
        <w:t>appear to radiate from this constellations head.</w:t>
      </w:r>
    </w:p>
    <w:p w:rsidR="002B0046" w:rsidRPr="00856A5A" w:rsidRDefault="00856A5A" w:rsidP="002B0046">
      <w:pPr>
        <w:spacing w:before="100" w:beforeAutospacing="1" w:after="0" w:line="240" w:lineRule="auto"/>
        <w:rPr>
          <w:rFonts w:eastAsia="Times New Roman" w:cstheme="minorHAnsi"/>
          <w:b/>
          <w:sz w:val="24"/>
          <w:szCs w:val="24"/>
        </w:rPr>
      </w:pPr>
      <w:r w:rsidRPr="00856A5A">
        <w:rPr>
          <w:rFonts w:eastAsia="Times New Roman" w:cstheme="minorHAnsi"/>
          <w:b/>
          <w:sz w:val="24"/>
          <w:szCs w:val="24"/>
        </w:rPr>
        <w:t>Constellation List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Andromeda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Eridanus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Norma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Sagittarius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Aquarius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Fornax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Ophiuchus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Scorpius</w:t>
            </w:r>
            <w:proofErr w:type="spellEnd"/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Gemini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Orion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Taurus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Cancer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Hercules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Pegasus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Ursa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Major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Capricornus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Perseus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Virgo</w:t>
            </w:r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Cassiopeia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Pleiades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Volans</w:t>
            </w:r>
            <w:proofErr w:type="spellEnd"/>
          </w:p>
        </w:tc>
      </w:tr>
      <w:tr w:rsidR="00856A5A" w:rsidTr="00014B65"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Draco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Monoceros</w:t>
            </w:r>
            <w:proofErr w:type="spellEnd"/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Reticulum</w:t>
            </w:r>
          </w:p>
        </w:tc>
        <w:tc>
          <w:tcPr>
            <w:tcW w:w="2394" w:type="dxa"/>
            <w:vAlign w:val="bottom"/>
          </w:tcPr>
          <w:p w:rsidR="00856A5A" w:rsidRDefault="00856A5A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Vulpecula</w:t>
            </w:r>
            <w:proofErr w:type="spellEnd"/>
          </w:p>
        </w:tc>
      </w:tr>
    </w:tbl>
    <w:p w:rsidR="00856A5A" w:rsidRPr="002B0046" w:rsidRDefault="00856A5A" w:rsidP="002B0046">
      <w:pPr>
        <w:spacing w:before="100" w:beforeAutospacing="1" w:after="0" w:line="240" w:lineRule="auto"/>
        <w:rPr>
          <w:rFonts w:eastAsia="Times New Roman" w:cstheme="minorHAnsi"/>
        </w:rPr>
      </w:pPr>
    </w:p>
    <w:sectPr w:rsidR="00856A5A" w:rsidRPr="002B0046" w:rsidSect="0036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32860"/>
    <w:multiLevelType w:val="hybridMultilevel"/>
    <w:tmpl w:val="409E5F5C"/>
    <w:lvl w:ilvl="0" w:tplc="16F4FED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2B0046"/>
    <w:rsid w:val="002B0046"/>
    <w:rsid w:val="0036526F"/>
    <w:rsid w:val="00416525"/>
    <w:rsid w:val="0085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6F"/>
  </w:style>
  <w:style w:type="paragraph" w:styleId="Heading1">
    <w:name w:val="heading 1"/>
    <w:basedOn w:val="Normal"/>
    <w:next w:val="Normal"/>
    <w:link w:val="Heading1Char"/>
    <w:uiPriority w:val="9"/>
    <w:qFormat/>
    <w:rsid w:val="002B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0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004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04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85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Knutson</dc:creator>
  <cp:lastModifiedBy>Nicholas Knutson</cp:lastModifiedBy>
  <cp:revision>1</cp:revision>
  <dcterms:created xsi:type="dcterms:W3CDTF">2013-03-19T14:08:00Z</dcterms:created>
  <dcterms:modified xsi:type="dcterms:W3CDTF">2013-03-19T14:26:00Z</dcterms:modified>
</cp:coreProperties>
</file>